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23" w:rsidRPr="005B2A15" w:rsidRDefault="007B0623" w:rsidP="007B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Положение</w:t>
      </w:r>
    </w:p>
    <w:p w:rsidR="007B0623" w:rsidRPr="005B2A15" w:rsidRDefault="007B0623" w:rsidP="007B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о </w:t>
      </w:r>
      <w:r w:rsidR="00072A6D">
        <w:rPr>
          <w:rFonts w:ascii="Times New Roman" w:hAnsi="Times New Roman" w:cs="Times New Roman"/>
          <w:sz w:val="24"/>
          <w:szCs w:val="24"/>
        </w:rPr>
        <w:t>школьном</w:t>
      </w:r>
      <w:r w:rsidR="00FC3B5B" w:rsidRPr="005B2A15"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5B2A15">
        <w:rPr>
          <w:rFonts w:ascii="Times New Roman" w:hAnsi="Times New Roman" w:cs="Times New Roman"/>
          <w:sz w:val="24"/>
          <w:szCs w:val="24"/>
        </w:rPr>
        <w:t>городской научно-практической конференции</w:t>
      </w:r>
    </w:p>
    <w:p w:rsidR="007B0623" w:rsidRPr="005B2A15" w:rsidRDefault="007B0623" w:rsidP="007B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школьников «Первые шаги в науку»</w:t>
      </w:r>
    </w:p>
    <w:p w:rsidR="00FC3B5B" w:rsidRPr="005B2A15" w:rsidRDefault="00FC3B5B" w:rsidP="007B0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0623" w:rsidRPr="005B2A15" w:rsidRDefault="007B0623" w:rsidP="0068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5B2A15">
        <w:rPr>
          <w:rFonts w:ascii="Times New Roman" w:hAnsi="Times New Roman" w:cs="Times New Roman"/>
          <w:sz w:val="24"/>
          <w:szCs w:val="24"/>
        </w:rPr>
        <w:t>школьников «Первые шаги в науку» (дале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е Положение) определяет порядок </w:t>
      </w:r>
      <w:r w:rsidRPr="005B2A15">
        <w:rPr>
          <w:rFonts w:ascii="Times New Roman" w:hAnsi="Times New Roman" w:cs="Times New Roman"/>
          <w:sz w:val="24"/>
          <w:szCs w:val="24"/>
        </w:rPr>
        <w:t>организации и проведения научно-прак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тической конференции школьников </w:t>
      </w:r>
      <w:r w:rsidRPr="005B2A15"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бюджетного учреждения гимназии № 15 им. Н.Н. Белоусова г. Сочи (далее Гимназии № 15 им. Н.Н. Белоусова).</w:t>
      </w:r>
    </w:p>
    <w:p w:rsidR="007B0623" w:rsidRPr="005B2A15" w:rsidRDefault="007B0623" w:rsidP="0068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1.2. </w:t>
      </w:r>
      <w:r w:rsidR="00682F19" w:rsidRPr="005B2A15">
        <w:rPr>
          <w:rFonts w:ascii="Times New Roman" w:hAnsi="Times New Roman" w:cs="Times New Roman"/>
          <w:sz w:val="24"/>
          <w:szCs w:val="24"/>
        </w:rPr>
        <w:t>Школьный этап к</w:t>
      </w:r>
      <w:r w:rsidRPr="005B2A15">
        <w:rPr>
          <w:rFonts w:ascii="Times New Roman" w:hAnsi="Times New Roman" w:cs="Times New Roman"/>
          <w:sz w:val="24"/>
          <w:szCs w:val="24"/>
        </w:rPr>
        <w:t xml:space="preserve">онференция проводится </w:t>
      </w:r>
      <w:r w:rsidR="00682F19" w:rsidRPr="005B2A15">
        <w:rPr>
          <w:rFonts w:ascii="Times New Roman" w:hAnsi="Times New Roman" w:cs="Times New Roman"/>
          <w:sz w:val="24"/>
          <w:szCs w:val="24"/>
        </w:rPr>
        <w:t>гимназией № 15 им. Н.Н. Белоусова</w:t>
      </w:r>
      <w:r w:rsidRPr="005B2A15">
        <w:rPr>
          <w:rFonts w:ascii="Times New Roman" w:hAnsi="Times New Roman" w:cs="Times New Roman"/>
          <w:sz w:val="24"/>
          <w:szCs w:val="24"/>
        </w:rPr>
        <w:t>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2. Цели и задачи конференции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Цель конференции: создание организаци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онно-педагогических условий для </w:t>
      </w:r>
      <w:r w:rsidRPr="005B2A15">
        <w:rPr>
          <w:rFonts w:ascii="Times New Roman" w:hAnsi="Times New Roman" w:cs="Times New Roman"/>
          <w:sz w:val="24"/>
          <w:szCs w:val="24"/>
        </w:rPr>
        <w:t xml:space="preserve">развития учебно-исследовательской и </w:t>
      </w:r>
      <w:r w:rsidR="00682F19" w:rsidRPr="005B2A15">
        <w:rPr>
          <w:rFonts w:ascii="Times New Roman" w:hAnsi="Times New Roman" w:cs="Times New Roman"/>
          <w:sz w:val="24"/>
          <w:szCs w:val="24"/>
        </w:rPr>
        <w:t>проектной деятельности учащихся гимназии</w:t>
      </w:r>
      <w:r w:rsidRPr="005B2A15">
        <w:rPr>
          <w:rFonts w:ascii="Times New Roman" w:hAnsi="Times New Roman" w:cs="Times New Roman"/>
          <w:sz w:val="24"/>
          <w:szCs w:val="24"/>
        </w:rPr>
        <w:t>.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682F19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развитие интеллектуального творче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ства учащихся, привлечение их к </w:t>
      </w:r>
      <w:r w:rsidRPr="005B2A15">
        <w:rPr>
          <w:rFonts w:ascii="Times New Roman" w:hAnsi="Times New Roman" w:cs="Times New Roman"/>
          <w:sz w:val="24"/>
          <w:szCs w:val="24"/>
        </w:rPr>
        <w:t>учебно-исследовательской и опытно-экспериментальной работе;</w:t>
      </w:r>
    </w:p>
    <w:p w:rsidR="00682F19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выявление способных и одаре</w:t>
      </w:r>
      <w:r w:rsidR="00682F19" w:rsidRPr="005B2A15">
        <w:rPr>
          <w:rFonts w:ascii="Times New Roman" w:hAnsi="Times New Roman" w:cs="Times New Roman"/>
          <w:sz w:val="24"/>
          <w:szCs w:val="24"/>
        </w:rPr>
        <w:t>нных учащихся в области научно-</w:t>
      </w:r>
      <w:r w:rsidRPr="005B2A15">
        <w:rPr>
          <w:rFonts w:ascii="Times New Roman" w:hAnsi="Times New Roman" w:cs="Times New Roman"/>
          <w:sz w:val="24"/>
          <w:szCs w:val="24"/>
        </w:rPr>
        <w:t>технического и художественного творчества, оказание им поддержки;</w:t>
      </w:r>
    </w:p>
    <w:p w:rsidR="00682F19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демонстрация и пропаганда лучших д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остижений учащихся и педагогов, </w:t>
      </w:r>
      <w:r w:rsidRPr="005B2A15">
        <w:rPr>
          <w:rFonts w:ascii="Times New Roman" w:hAnsi="Times New Roman" w:cs="Times New Roman"/>
          <w:sz w:val="24"/>
          <w:szCs w:val="24"/>
        </w:rPr>
        <w:t xml:space="preserve">опыта работы учебных заведений города 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по организации учебной, научно- </w:t>
      </w:r>
      <w:r w:rsidRPr="005B2A15">
        <w:rPr>
          <w:rFonts w:ascii="Times New Roman" w:hAnsi="Times New Roman" w:cs="Times New Roman"/>
          <w:sz w:val="24"/>
          <w:szCs w:val="24"/>
        </w:rPr>
        <w:t>исследовательской, проектной деятельности;</w:t>
      </w:r>
    </w:p>
    <w:p w:rsidR="00682F19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совершенствование работы с учащимися по профессиональной ориентации;</w:t>
      </w:r>
    </w:p>
    <w:p w:rsidR="00682F19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привлечение к работе с учащимися п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редставителей исследовательских </w:t>
      </w:r>
      <w:r w:rsidRPr="005B2A15">
        <w:rPr>
          <w:rFonts w:ascii="Times New Roman" w:hAnsi="Times New Roman" w:cs="Times New Roman"/>
          <w:sz w:val="24"/>
          <w:szCs w:val="24"/>
        </w:rPr>
        <w:t>центров, ВУЗов;</w:t>
      </w:r>
    </w:p>
    <w:p w:rsidR="00682F19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формирование творческих связей с и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сследовательскими коллективами, </w:t>
      </w:r>
      <w:r w:rsidRPr="005B2A15">
        <w:rPr>
          <w:rFonts w:ascii="Times New Roman" w:hAnsi="Times New Roman" w:cs="Times New Roman"/>
          <w:sz w:val="24"/>
          <w:szCs w:val="24"/>
        </w:rPr>
        <w:t>организация взаимного общения;</w:t>
      </w:r>
    </w:p>
    <w:p w:rsidR="007B0623" w:rsidRPr="005B2A15" w:rsidRDefault="007B0623" w:rsidP="002B3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развития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интеллектуального и творческого потенциала общества.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3. Участники конференции</w:t>
      </w:r>
    </w:p>
    <w:p w:rsidR="007B0623" w:rsidRPr="005B2A15" w:rsidRDefault="007B0623" w:rsidP="0068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Участниками конференции 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могут быть дошкольники, младшие </w:t>
      </w:r>
      <w:r w:rsidRPr="005B2A15">
        <w:rPr>
          <w:rFonts w:ascii="Times New Roman" w:hAnsi="Times New Roman" w:cs="Times New Roman"/>
          <w:sz w:val="24"/>
          <w:szCs w:val="24"/>
        </w:rPr>
        <w:t xml:space="preserve">школьники, учащиеся 5-11 классов </w:t>
      </w:r>
      <w:r w:rsidR="00682F19" w:rsidRPr="005B2A15">
        <w:rPr>
          <w:rFonts w:ascii="Times New Roman" w:hAnsi="Times New Roman" w:cs="Times New Roman"/>
          <w:sz w:val="24"/>
          <w:szCs w:val="24"/>
        </w:rPr>
        <w:t>гимназии.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Участники конференции делятся на три возрастные категории: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- дошкольники, младшие школьники (1-4 класс) - «Я - исследователь»;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- учащиеся 5-8 классов - «Юниор»;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- старшеклассники - 9-11 классы.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4. Порядок организации и проведения конференции</w:t>
      </w:r>
    </w:p>
    <w:p w:rsidR="007B0623" w:rsidRPr="005B2A15" w:rsidRDefault="00682F19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Школьная</w:t>
      </w:r>
      <w:r w:rsidR="007B0623" w:rsidRPr="005B2A15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включает в себя </w:t>
      </w:r>
      <w:r w:rsidRPr="005B2A15">
        <w:rPr>
          <w:rFonts w:ascii="Times New Roman" w:hAnsi="Times New Roman" w:cs="Times New Roman"/>
          <w:sz w:val="24"/>
          <w:szCs w:val="24"/>
        </w:rPr>
        <w:t>2</w:t>
      </w:r>
      <w:r w:rsidR="007B0623" w:rsidRPr="005B2A1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I этап </w:t>
      </w:r>
      <w:r w:rsidR="005F1B3D" w:rsidRPr="005B2A15">
        <w:rPr>
          <w:rFonts w:ascii="Times New Roman" w:hAnsi="Times New Roman" w:cs="Times New Roman"/>
          <w:sz w:val="24"/>
          <w:szCs w:val="24"/>
        </w:rPr>
        <w:t>–</w:t>
      </w:r>
      <w:r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="005F1B3D" w:rsidRPr="005B2A15">
        <w:rPr>
          <w:rFonts w:ascii="Times New Roman" w:hAnsi="Times New Roman" w:cs="Times New Roman"/>
          <w:sz w:val="24"/>
          <w:szCs w:val="24"/>
        </w:rPr>
        <w:t>заочный (</w:t>
      </w:r>
      <w:r w:rsidR="00682F19" w:rsidRPr="005B2A15">
        <w:rPr>
          <w:rFonts w:ascii="Times New Roman" w:hAnsi="Times New Roman" w:cs="Times New Roman"/>
          <w:sz w:val="24"/>
          <w:szCs w:val="24"/>
        </w:rPr>
        <w:t>подготовительный</w:t>
      </w:r>
      <w:r w:rsidR="005F1B3D" w:rsidRPr="005B2A15">
        <w:rPr>
          <w:rFonts w:ascii="Times New Roman" w:hAnsi="Times New Roman" w:cs="Times New Roman"/>
          <w:sz w:val="24"/>
          <w:szCs w:val="24"/>
        </w:rPr>
        <w:t>)</w:t>
      </w:r>
      <w:r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="005F1B3D" w:rsidRPr="005B2A15">
        <w:rPr>
          <w:rFonts w:ascii="Times New Roman" w:hAnsi="Times New Roman" w:cs="Times New Roman"/>
          <w:sz w:val="24"/>
          <w:szCs w:val="24"/>
        </w:rPr>
        <w:t xml:space="preserve">1 </w:t>
      </w:r>
      <w:r w:rsidR="00CA4923">
        <w:rPr>
          <w:rFonts w:ascii="Times New Roman" w:hAnsi="Times New Roman" w:cs="Times New Roman"/>
          <w:sz w:val="24"/>
          <w:szCs w:val="24"/>
        </w:rPr>
        <w:t>сентября</w:t>
      </w:r>
      <w:r w:rsidRPr="005B2A15">
        <w:rPr>
          <w:rFonts w:ascii="Times New Roman" w:hAnsi="Times New Roman" w:cs="Times New Roman"/>
          <w:sz w:val="24"/>
          <w:szCs w:val="24"/>
        </w:rPr>
        <w:t xml:space="preserve"> - </w:t>
      </w:r>
      <w:r w:rsidR="00CA4923">
        <w:rPr>
          <w:rFonts w:ascii="Times New Roman" w:hAnsi="Times New Roman" w:cs="Times New Roman"/>
          <w:sz w:val="24"/>
          <w:szCs w:val="24"/>
        </w:rPr>
        <w:t>20</w:t>
      </w:r>
      <w:r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="00CA4923">
        <w:rPr>
          <w:rFonts w:ascii="Times New Roman" w:hAnsi="Times New Roman" w:cs="Times New Roman"/>
          <w:sz w:val="24"/>
          <w:szCs w:val="24"/>
        </w:rPr>
        <w:t>ноября</w:t>
      </w:r>
      <w:r w:rsidRPr="005B2A15">
        <w:rPr>
          <w:rFonts w:ascii="Times New Roman" w:hAnsi="Times New Roman" w:cs="Times New Roman"/>
          <w:sz w:val="24"/>
          <w:szCs w:val="24"/>
        </w:rPr>
        <w:t xml:space="preserve"> 201</w:t>
      </w:r>
      <w:r w:rsidR="005106C0">
        <w:rPr>
          <w:rFonts w:ascii="Times New Roman" w:hAnsi="Times New Roman" w:cs="Times New Roman"/>
          <w:sz w:val="24"/>
          <w:szCs w:val="24"/>
        </w:rPr>
        <w:t>7</w:t>
      </w:r>
      <w:r w:rsidRPr="005B2A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2F19" w:rsidRPr="005B2A15" w:rsidRDefault="002A6C19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II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 этап </w:t>
      </w:r>
      <w:r w:rsidR="005F1B3D" w:rsidRPr="005B2A15">
        <w:rPr>
          <w:rFonts w:ascii="Times New Roman" w:hAnsi="Times New Roman" w:cs="Times New Roman"/>
          <w:sz w:val="24"/>
          <w:szCs w:val="24"/>
        </w:rPr>
        <w:t>–</w:t>
      </w:r>
      <w:r w:rsidR="00682F19" w:rsidRPr="005B2A15">
        <w:rPr>
          <w:rFonts w:ascii="Times New Roman" w:hAnsi="Times New Roman" w:cs="Times New Roman"/>
          <w:sz w:val="24"/>
          <w:szCs w:val="24"/>
        </w:rPr>
        <w:t xml:space="preserve"> очный</w:t>
      </w:r>
      <w:r w:rsidR="005F1B3D" w:rsidRPr="005B2A15">
        <w:rPr>
          <w:rFonts w:ascii="Times New Roman" w:hAnsi="Times New Roman" w:cs="Times New Roman"/>
          <w:sz w:val="24"/>
          <w:szCs w:val="24"/>
        </w:rPr>
        <w:t xml:space="preserve"> (публичная защита) – </w:t>
      </w:r>
      <w:r w:rsidR="00CA4923">
        <w:rPr>
          <w:rFonts w:ascii="Times New Roman" w:hAnsi="Times New Roman" w:cs="Times New Roman"/>
          <w:sz w:val="24"/>
          <w:szCs w:val="24"/>
        </w:rPr>
        <w:t>2</w:t>
      </w:r>
      <w:r w:rsidR="005106C0">
        <w:rPr>
          <w:rFonts w:ascii="Times New Roman" w:hAnsi="Times New Roman" w:cs="Times New Roman"/>
          <w:sz w:val="24"/>
          <w:szCs w:val="24"/>
        </w:rPr>
        <w:t>3</w:t>
      </w:r>
      <w:r w:rsidR="00CA4923">
        <w:rPr>
          <w:rFonts w:ascii="Times New Roman" w:hAnsi="Times New Roman" w:cs="Times New Roman"/>
          <w:sz w:val="24"/>
          <w:szCs w:val="24"/>
        </w:rPr>
        <w:t>-2</w:t>
      </w:r>
      <w:r w:rsidR="005106C0">
        <w:rPr>
          <w:rFonts w:ascii="Times New Roman" w:hAnsi="Times New Roman" w:cs="Times New Roman"/>
          <w:sz w:val="24"/>
          <w:szCs w:val="24"/>
        </w:rPr>
        <w:t>5</w:t>
      </w:r>
      <w:r w:rsidR="00CA492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F1B3D" w:rsidRPr="005B2A15">
        <w:rPr>
          <w:rFonts w:ascii="Times New Roman" w:hAnsi="Times New Roman" w:cs="Times New Roman"/>
          <w:sz w:val="24"/>
          <w:szCs w:val="24"/>
        </w:rPr>
        <w:t xml:space="preserve"> 201</w:t>
      </w:r>
      <w:r w:rsidR="005106C0">
        <w:rPr>
          <w:rFonts w:ascii="Times New Roman" w:hAnsi="Times New Roman" w:cs="Times New Roman"/>
          <w:sz w:val="24"/>
          <w:szCs w:val="24"/>
        </w:rPr>
        <w:t>7</w:t>
      </w:r>
      <w:r w:rsidR="005F1B3D" w:rsidRPr="005B2A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1B3D" w:rsidRPr="005B2A15" w:rsidRDefault="007B0623" w:rsidP="005F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5F1B3D" w:rsidRPr="005B2A15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5B2A15">
        <w:rPr>
          <w:rFonts w:ascii="Times New Roman" w:hAnsi="Times New Roman" w:cs="Times New Roman"/>
          <w:sz w:val="24"/>
          <w:szCs w:val="24"/>
        </w:rPr>
        <w:t xml:space="preserve">НПК становятся участниками II </w:t>
      </w:r>
      <w:r w:rsidR="005F1B3D" w:rsidRPr="005B2A15">
        <w:rPr>
          <w:rFonts w:ascii="Times New Roman" w:hAnsi="Times New Roman" w:cs="Times New Roman"/>
          <w:sz w:val="24"/>
          <w:szCs w:val="24"/>
        </w:rPr>
        <w:t xml:space="preserve">(муниципального)этапа конференции. </w:t>
      </w:r>
    </w:p>
    <w:p w:rsidR="007B0623" w:rsidRPr="005B2A15" w:rsidRDefault="005F1B3D" w:rsidP="005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Для участия в школьном этапе конференции до </w:t>
      </w:r>
      <w:r w:rsidR="00CA4923">
        <w:rPr>
          <w:rFonts w:ascii="Times New Roman" w:hAnsi="Times New Roman" w:cs="Times New Roman"/>
          <w:sz w:val="24"/>
          <w:szCs w:val="24"/>
        </w:rPr>
        <w:t>20 ноября</w:t>
      </w:r>
      <w:r w:rsidRPr="005B2A15">
        <w:rPr>
          <w:rFonts w:ascii="Times New Roman" w:hAnsi="Times New Roman" w:cs="Times New Roman"/>
          <w:sz w:val="24"/>
          <w:szCs w:val="24"/>
        </w:rPr>
        <w:t xml:space="preserve"> (включительно) необходимо представить в оргкомитет (кабинет 104) </w:t>
      </w:r>
      <w:r w:rsidR="005106C0" w:rsidRPr="005106C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5106C0">
        <w:rPr>
          <w:rFonts w:ascii="Times New Roman" w:hAnsi="Times New Roman" w:cs="Times New Roman"/>
          <w:b/>
          <w:sz w:val="24"/>
          <w:szCs w:val="24"/>
          <w:u w:val="single"/>
        </w:rPr>
        <w:t>аявку</w:t>
      </w:r>
      <w:r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="007B0623" w:rsidRPr="005B2A1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5B2A15">
        <w:rPr>
          <w:rFonts w:ascii="Times New Roman" w:hAnsi="Times New Roman" w:cs="Times New Roman"/>
          <w:sz w:val="24"/>
          <w:szCs w:val="24"/>
        </w:rPr>
        <w:t>школьном</w:t>
      </w:r>
      <w:r w:rsidR="007B0623" w:rsidRPr="005B2A15">
        <w:rPr>
          <w:rFonts w:ascii="Times New Roman" w:hAnsi="Times New Roman" w:cs="Times New Roman"/>
          <w:sz w:val="24"/>
          <w:szCs w:val="24"/>
        </w:rPr>
        <w:t xml:space="preserve"> этапе городской научно-практической конференции школьников «Первые шаги в</w:t>
      </w:r>
      <w:r w:rsidR="003044C2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="007B0623" w:rsidRPr="005B2A15">
        <w:rPr>
          <w:rFonts w:ascii="Times New Roman" w:hAnsi="Times New Roman" w:cs="Times New Roman"/>
          <w:sz w:val="24"/>
          <w:szCs w:val="24"/>
        </w:rPr>
        <w:t>науку», оформленную в соответствии с Приложением к Положению о НПК;</w:t>
      </w:r>
    </w:p>
    <w:p w:rsidR="007B0623" w:rsidRPr="005B2A15" w:rsidRDefault="003044C2" w:rsidP="0030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Регламент выступлений </w:t>
      </w:r>
      <w:r w:rsidR="007B0623" w:rsidRPr="005B2A15">
        <w:rPr>
          <w:rFonts w:ascii="Times New Roman" w:hAnsi="Times New Roman" w:cs="Times New Roman"/>
          <w:sz w:val="24"/>
          <w:szCs w:val="24"/>
        </w:rPr>
        <w:t>от 7 до 10 минут, дис</w:t>
      </w:r>
      <w:r w:rsidRPr="005B2A15">
        <w:rPr>
          <w:rFonts w:ascii="Times New Roman" w:hAnsi="Times New Roman" w:cs="Times New Roman"/>
          <w:sz w:val="24"/>
          <w:szCs w:val="24"/>
        </w:rPr>
        <w:t>куссии по выступлению - 5 минут</w:t>
      </w:r>
      <w:r w:rsidR="007B0623" w:rsidRPr="005B2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0623" w:rsidRPr="005B2A15" w:rsidRDefault="007B0623" w:rsidP="00304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Технические средства, необходимые для демонстрации работы</w:t>
      </w:r>
      <w:r w:rsidR="003044C2" w:rsidRPr="005B2A15">
        <w:rPr>
          <w:rFonts w:ascii="Times New Roman" w:hAnsi="Times New Roman" w:cs="Times New Roman"/>
          <w:sz w:val="24"/>
          <w:szCs w:val="24"/>
        </w:rPr>
        <w:t xml:space="preserve"> прописываются в заявке.</w:t>
      </w:r>
    </w:p>
    <w:p w:rsidR="007B0623" w:rsidRPr="005B2A15" w:rsidRDefault="007B0623" w:rsidP="003044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Программа конференции формируется к </w:t>
      </w:r>
      <w:r w:rsidR="00CA4923">
        <w:rPr>
          <w:rFonts w:ascii="Times New Roman" w:hAnsi="Times New Roman" w:cs="Times New Roman"/>
          <w:sz w:val="24"/>
          <w:szCs w:val="24"/>
        </w:rPr>
        <w:t>2</w:t>
      </w:r>
      <w:r w:rsidR="005106C0">
        <w:rPr>
          <w:rFonts w:ascii="Times New Roman" w:hAnsi="Times New Roman" w:cs="Times New Roman"/>
          <w:sz w:val="24"/>
          <w:szCs w:val="24"/>
        </w:rPr>
        <w:t>2</w:t>
      </w:r>
      <w:r w:rsidR="00CA4923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B2A15">
        <w:rPr>
          <w:rFonts w:ascii="Times New Roman" w:hAnsi="Times New Roman" w:cs="Times New Roman"/>
          <w:sz w:val="24"/>
          <w:szCs w:val="24"/>
        </w:rPr>
        <w:t xml:space="preserve"> 201</w:t>
      </w:r>
      <w:r w:rsidR="005106C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5B2A15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3044C2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b/>
          <w:sz w:val="24"/>
          <w:szCs w:val="24"/>
          <w:u w:val="single"/>
        </w:rPr>
        <w:t>изменению не подлежит.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5. Основные направления и секции конференции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Конференция осуществляет работу по следующим направлениям: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</w:p>
    <w:p w:rsidR="007B0623" w:rsidRPr="005B2A15" w:rsidRDefault="003E28ED" w:rsidP="002B3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A15">
        <w:rPr>
          <w:rFonts w:ascii="Times New Roman" w:hAnsi="Times New Roman" w:cs="Times New Roman"/>
          <w:b/>
          <w:i/>
          <w:sz w:val="24"/>
          <w:szCs w:val="24"/>
        </w:rPr>
        <w:t xml:space="preserve">Секция младших школьников </w:t>
      </w:r>
      <w:r w:rsidR="007B0623" w:rsidRPr="005B2A15">
        <w:rPr>
          <w:rFonts w:ascii="Times New Roman" w:hAnsi="Times New Roman" w:cs="Times New Roman"/>
          <w:b/>
          <w:i/>
          <w:sz w:val="24"/>
          <w:szCs w:val="24"/>
        </w:rPr>
        <w:t>«Я - исследователь» (дошкольники, 1-4 классы)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Гуманитарное;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Естественно-научное (живая природа);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Естественно-научное (неживая природа);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lastRenderedPageBreak/>
        <w:t>Физико-Техническое.</w:t>
      </w:r>
    </w:p>
    <w:p w:rsidR="007B0623" w:rsidRPr="005B2A15" w:rsidRDefault="003E28ED" w:rsidP="002B3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A15">
        <w:rPr>
          <w:rFonts w:ascii="Times New Roman" w:hAnsi="Times New Roman" w:cs="Times New Roman"/>
          <w:b/>
          <w:i/>
          <w:sz w:val="24"/>
          <w:szCs w:val="24"/>
        </w:rPr>
        <w:t xml:space="preserve">«Юниор» (5-8 классы), </w:t>
      </w:r>
      <w:r w:rsidR="007B0623" w:rsidRPr="005B2A15">
        <w:rPr>
          <w:rFonts w:ascii="Times New Roman" w:hAnsi="Times New Roman" w:cs="Times New Roman"/>
          <w:b/>
          <w:i/>
          <w:sz w:val="24"/>
          <w:szCs w:val="24"/>
        </w:rPr>
        <w:t>старшие школьники - 9-11 классы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Работа в предметных секциях: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i/>
          <w:sz w:val="24"/>
          <w:szCs w:val="24"/>
        </w:rPr>
        <w:t>Естественнонаучная</w:t>
      </w:r>
      <w:r w:rsidRPr="005B2A15">
        <w:rPr>
          <w:rFonts w:ascii="Times New Roman" w:hAnsi="Times New Roman" w:cs="Times New Roman"/>
          <w:sz w:val="24"/>
          <w:szCs w:val="24"/>
        </w:rPr>
        <w:t>: «Математика», «Физика», «Химия», «Биол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огия», </w:t>
      </w:r>
      <w:r w:rsidRPr="005B2A15">
        <w:rPr>
          <w:rFonts w:ascii="Times New Roman" w:hAnsi="Times New Roman" w:cs="Times New Roman"/>
          <w:sz w:val="24"/>
          <w:szCs w:val="24"/>
        </w:rPr>
        <w:t>«Экология», «География», «Астроно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мия», «Медицина», «Безопасность </w:t>
      </w:r>
      <w:r w:rsidRPr="005B2A15">
        <w:rPr>
          <w:rFonts w:ascii="Times New Roman" w:hAnsi="Times New Roman" w:cs="Times New Roman"/>
          <w:sz w:val="24"/>
          <w:szCs w:val="24"/>
        </w:rPr>
        <w:t>жизнедеятельности»;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i/>
          <w:sz w:val="24"/>
          <w:szCs w:val="24"/>
        </w:rPr>
        <w:t>Социально-экономическая</w:t>
      </w:r>
      <w:r w:rsidRPr="005B2A15">
        <w:rPr>
          <w:rFonts w:ascii="Times New Roman" w:hAnsi="Times New Roman" w:cs="Times New Roman"/>
          <w:sz w:val="24"/>
          <w:szCs w:val="24"/>
        </w:rPr>
        <w:t>: «Экономик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а», «Социология», «Психология», </w:t>
      </w:r>
      <w:r w:rsidRPr="005B2A15">
        <w:rPr>
          <w:rFonts w:ascii="Times New Roman" w:hAnsi="Times New Roman" w:cs="Times New Roman"/>
          <w:sz w:val="24"/>
          <w:szCs w:val="24"/>
        </w:rPr>
        <w:t>«Политология», «Право»;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i/>
          <w:sz w:val="24"/>
          <w:szCs w:val="24"/>
        </w:rPr>
        <w:t>Гуманитарная</w:t>
      </w:r>
      <w:r w:rsidRPr="005B2A15">
        <w:rPr>
          <w:rFonts w:ascii="Times New Roman" w:hAnsi="Times New Roman" w:cs="Times New Roman"/>
          <w:sz w:val="24"/>
          <w:szCs w:val="24"/>
        </w:rPr>
        <w:t>: «История», «Краеведение», «Обществознание»,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«Педагогика», «Языкознание», «Иностранн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ые языки», «Литературоведение», </w:t>
      </w:r>
      <w:r w:rsidRPr="005B2A15">
        <w:rPr>
          <w:rFonts w:ascii="Times New Roman" w:hAnsi="Times New Roman" w:cs="Times New Roman"/>
          <w:sz w:val="24"/>
          <w:szCs w:val="24"/>
        </w:rPr>
        <w:t>«Журналистика», «Искусствознание», «Кин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оискусство», «История религии и </w:t>
      </w:r>
      <w:r w:rsidRPr="005B2A15">
        <w:rPr>
          <w:rFonts w:ascii="Times New Roman" w:hAnsi="Times New Roman" w:cs="Times New Roman"/>
          <w:sz w:val="24"/>
          <w:szCs w:val="24"/>
        </w:rPr>
        <w:t>церкви»;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Техническая; «Информати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ка», «Компьютерные технологии», </w:t>
      </w:r>
      <w:r w:rsidRPr="005B2A15">
        <w:rPr>
          <w:rFonts w:ascii="Times New Roman" w:hAnsi="Times New Roman" w:cs="Times New Roman"/>
          <w:sz w:val="24"/>
          <w:szCs w:val="24"/>
        </w:rPr>
        <w:t>«Энергетические системы будущего».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Секция «Социальное проектирование»;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Фестиваль детского творчества (художественные, технические проекты)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6. Руководство конференцией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Общее руководство конфер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енцией осуществляет Оргкомитет, </w:t>
      </w:r>
      <w:r w:rsidRPr="005B2A15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r w:rsidR="002252CC" w:rsidRPr="005B2A15">
        <w:rPr>
          <w:rFonts w:ascii="Times New Roman" w:hAnsi="Times New Roman" w:cs="Times New Roman"/>
          <w:sz w:val="24"/>
          <w:szCs w:val="24"/>
        </w:rPr>
        <w:t>гимназии</w:t>
      </w:r>
      <w:r w:rsidRPr="005B2A15">
        <w:rPr>
          <w:rFonts w:ascii="Times New Roman" w:hAnsi="Times New Roman" w:cs="Times New Roman"/>
          <w:sz w:val="24"/>
          <w:szCs w:val="24"/>
        </w:rPr>
        <w:t>.</w:t>
      </w:r>
    </w:p>
    <w:p w:rsidR="007B0623" w:rsidRPr="005B2A15" w:rsidRDefault="007B0623" w:rsidP="0022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Оргкомитет проводит работу по подго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товке и проведению конференции, </w:t>
      </w:r>
      <w:r w:rsidRPr="005B2A15">
        <w:rPr>
          <w:rFonts w:ascii="Times New Roman" w:hAnsi="Times New Roman" w:cs="Times New Roman"/>
          <w:sz w:val="24"/>
          <w:szCs w:val="24"/>
        </w:rPr>
        <w:t>формирует состав экспертных комисси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й предметных секций, утверждает </w:t>
      </w:r>
      <w:r w:rsidRPr="005B2A15">
        <w:rPr>
          <w:rFonts w:ascii="Times New Roman" w:hAnsi="Times New Roman" w:cs="Times New Roman"/>
          <w:sz w:val="24"/>
          <w:szCs w:val="24"/>
        </w:rPr>
        <w:t>программу, список участников, итоговый документ (отчет</w:t>
      </w:r>
      <w:r w:rsidR="002252CC" w:rsidRPr="005B2A15">
        <w:rPr>
          <w:rFonts w:ascii="Times New Roman" w:hAnsi="Times New Roman" w:cs="Times New Roman"/>
          <w:sz w:val="24"/>
          <w:szCs w:val="24"/>
        </w:rPr>
        <w:t>).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15">
        <w:rPr>
          <w:rFonts w:ascii="Times New Roman" w:hAnsi="Times New Roman" w:cs="Times New Roman"/>
          <w:b/>
          <w:sz w:val="24"/>
          <w:szCs w:val="24"/>
        </w:rPr>
        <w:t>7. Порядок работы экспертных комиссий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7.1. Работа экспертных комиссий состоит из трех этапов: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1-й этап: организация работы предметных секций (заслушивание докладов,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ведение дискуссий).</w:t>
      </w:r>
    </w:p>
    <w:p w:rsidR="007B0623" w:rsidRPr="005B2A15" w:rsidRDefault="00902D76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0623" w:rsidRPr="005B2A15">
        <w:rPr>
          <w:rFonts w:ascii="Times New Roman" w:hAnsi="Times New Roman" w:cs="Times New Roman"/>
          <w:sz w:val="24"/>
          <w:szCs w:val="24"/>
        </w:rPr>
        <w:t>-й этап: принятие решения коллегиально путем открытого голосования о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="007B0623" w:rsidRPr="005B2A15">
        <w:rPr>
          <w:rFonts w:ascii="Times New Roman" w:hAnsi="Times New Roman" w:cs="Times New Roman"/>
          <w:sz w:val="24"/>
          <w:szCs w:val="24"/>
        </w:rPr>
        <w:t>победителях и призерах предметной секции.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7.2. При оценке работ, представленных на конференцию, экспертные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комиссии руководствуются требованиями к содержанию и оформлению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научно-исследовательских работ, общими критериями, разработанными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методистами Центра дополнительного образования г, Краснодара (см.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Приложение к Положению о НПК).</w:t>
      </w:r>
    </w:p>
    <w:p w:rsidR="007B0623" w:rsidRPr="005B2A15" w:rsidRDefault="007B0623" w:rsidP="001E61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2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Подведение итогов и награждение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8.1. По окончании работы предметной секции проводится заседание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экспертной комиссии, на котором выносится решение о победителях и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призерах.</w:t>
      </w:r>
    </w:p>
    <w:p w:rsidR="007B0623" w:rsidRPr="005B2A15" w:rsidRDefault="007B062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8.2. Все решения экспертных комиссий протоколируются, подписываются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председателем экспертной комиссии. Замечания, вопросы, претензии по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работе конференции принимаются оргкомитетом в день работы предметных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>секций.</w:t>
      </w:r>
    </w:p>
    <w:p w:rsidR="007B0623" w:rsidRPr="005B2A15" w:rsidRDefault="007B0623" w:rsidP="0022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>8.3. Участники конференции, представившие лучшие работы,</w:t>
      </w:r>
      <w:r w:rsidR="002252CC" w:rsidRPr="005B2A15">
        <w:rPr>
          <w:rFonts w:ascii="Times New Roman" w:hAnsi="Times New Roman" w:cs="Times New Roman"/>
          <w:sz w:val="24"/>
          <w:szCs w:val="24"/>
        </w:rPr>
        <w:t xml:space="preserve"> </w:t>
      </w:r>
      <w:r w:rsidRPr="005B2A15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2252CC" w:rsidRPr="005B2A15">
        <w:rPr>
          <w:rFonts w:ascii="Times New Roman" w:hAnsi="Times New Roman" w:cs="Times New Roman"/>
          <w:sz w:val="24"/>
          <w:szCs w:val="24"/>
        </w:rPr>
        <w:t>гимназии</w:t>
      </w:r>
    </w:p>
    <w:p w:rsidR="00FC3B5B" w:rsidRPr="005B2A15" w:rsidRDefault="007B0623" w:rsidP="00FC3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15">
        <w:rPr>
          <w:rFonts w:ascii="Times New Roman" w:hAnsi="Times New Roman" w:cs="Times New Roman"/>
          <w:sz w:val="24"/>
          <w:szCs w:val="24"/>
        </w:rPr>
        <w:t xml:space="preserve">8.4. Работы победителей конференции направляются для участия в </w:t>
      </w:r>
      <w:r w:rsidR="00FC3B5B" w:rsidRPr="005B2A15">
        <w:rPr>
          <w:rFonts w:ascii="Times New Roman" w:hAnsi="Times New Roman" w:cs="Times New Roman"/>
          <w:sz w:val="24"/>
          <w:szCs w:val="24"/>
        </w:rPr>
        <w:t>муниципальном этапе конференции</w:t>
      </w:r>
    </w:p>
    <w:p w:rsidR="00C22A53" w:rsidRPr="005B2A15" w:rsidRDefault="00C22A53" w:rsidP="002B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A53" w:rsidRPr="005B2A15" w:rsidSect="005B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632B"/>
    <w:multiLevelType w:val="hybridMultilevel"/>
    <w:tmpl w:val="453EE766"/>
    <w:lvl w:ilvl="0" w:tplc="EFBC9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23"/>
    <w:rsid w:val="00072A6D"/>
    <w:rsid w:val="001E61AF"/>
    <w:rsid w:val="002252CC"/>
    <w:rsid w:val="002A6C19"/>
    <w:rsid w:val="002B33B0"/>
    <w:rsid w:val="003044C2"/>
    <w:rsid w:val="003E28ED"/>
    <w:rsid w:val="005106C0"/>
    <w:rsid w:val="00591909"/>
    <w:rsid w:val="005B2A15"/>
    <w:rsid w:val="005F1B3D"/>
    <w:rsid w:val="00682F19"/>
    <w:rsid w:val="007B0623"/>
    <w:rsid w:val="007F77D1"/>
    <w:rsid w:val="00902D76"/>
    <w:rsid w:val="00C22A53"/>
    <w:rsid w:val="00CA4923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2284"/>
  <w15:chartTrackingRefBased/>
  <w15:docId w15:val="{3DBB4263-584B-4C07-8AC0-756BCDB8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3</cp:revision>
  <cp:lastPrinted>2015-11-30T17:03:00Z</cp:lastPrinted>
  <dcterms:created xsi:type="dcterms:W3CDTF">2017-11-13T13:19:00Z</dcterms:created>
  <dcterms:modified xsi:type="dcterms:W3CDTF">2017-11-13T13:26:00Z</dcterms:modified>
</cp:coreProperties>
</file>